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0FE1" w14:textId="77777777" w:rsidR="00CA6CC0" w:rsidRPr="00DE1E1A" w:rsidRDefault="00CA6CC0" w:rsidP="00CA6CC0">
      <w:pPr>
        <w:rPr>
          <w:rFonts w:cstheme="minorHAnsi"/>
          <w:b/>
          <w:bCs/>
          <w:color w:val="2E74B5" w:themeColor="accent5" w:themeShade="BF"/>
          <w:sz w:val="40"/>
          <w:szCs w:val="40"/>
        </w:rPr>
      </w:pPr>
      <w:r w:rsidRPr="00DE1E1A">
        <w:rPr>
          <w:rFonts w:cstheme="minorHAnsi"/>
          <w:b/>
          <w:bCs/>
          <w:color w:val="2E74B5" w:themeColor="accent5" w:themeShade="BF"/>
          <w:sz w:val="40"/>
          <w:szCs w:val="40"/>
        </w:rPr>
        <w:t>Ilmoitus tietosuojapoikkeamasta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A6CC0" w:rsidRPr="00DE1E1A" w14:paraId="27189AD0" w14:textId="77777777" w:rsidTr="004F28AD">
        <w:tc>
          <w:tcPr>
            <w:tcW w:w="2789" w:type="dxa"/>
          </w:tcPr>
          <w:p w14:paraId="68B42EAF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Etunimi</w:t>
            </w:r>
          </w:p>
        </w:tc>
        <w:tc>
          <w:tcPr>
            <w:tcW w:w="2789" w:type="dxa"/>
          </w:tcPr>
          <w:p w14:paraId="636FEAD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Sukunimi</w:t>
            </w:r>
          </w:p>
        </w:tc>
        <w:tc>
          <w:tcPr>
            <w:tcW w:w="2790" w:type="dxa"/>
          </w:tcPr>
          <w:p w14:paraId="5790BF80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Katuosoite</w:t>
            </w:r>
          </w:p>
        </w:tc>
        <w:tc>
          <w:tcPr>
            <w:tcW w:w="2790" w:type="dxa"/>
          </w:tcPr>
          <w:p w14:paraId="670F6E5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Postinumero</w:t>
            </w:r>
          </w:p>
        </w:tc>
        <w:tc>
          <w:tcPr>
            <w:tcW w:w="2790" w:type="dxa"/>
          </w:tcPr>
          <w:p w14:paraId="5608B51A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Postitoimipaikka</w:t>
            </w:r>
          </w:p>
        </w:tc>
      </w:tr>
      <w:tr w:rsidR="00CA6CC0" w:rsidRPr="00DE1E1A" w14:paraId="6D63A5FE" w14:textId="77777777" w:rsidTr="004F28AD">
        <w:tc>
          <w:tcPr>
            <w:tcW w:w="2789" w:type="dxa"/>
          </w:tcPr>
          <w:p w14:paraId="75F7D468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3F9C987C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92ACE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FF19CB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38D438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6A6D5F60" w14:textId="77777777" w:rsidTr="004F28AD">
        <w:tc>
          <w:tcPr>
            <w:tcW w:w="5578" w:type="dxa"/>
            <w:gridSpan w:val="2"/>
          </w:tcPr>
          <w:p w14:paraId="22E40453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Puhelinnumero</w:t>
            </w:r>
          </w:p>
        </w:tc>
        <w:tc>
          <w:tcPr>
            <w:tcW w:w="8370" w:type="dxa"/>
            <w:gridSpan w:val="3"/>
          </w:tcPr>
          <w:p w14:paraId="2086B228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Sähköpostiosoite</w:t>
            </w:r>
          </w:p>
        </w:tc>
      </w:tr>
      <w:tr w:rsidR="00CA6CC0" w:rsidRPr="00DE1E1A" w14:paraId="5C41B0C3" w14:textId="77777777" w:rsidTr="004F28AD">
        <w:tc>
          <w:tcPr>
            <w:tcW w:w="5578" w:type="dxa"/>
            <w:gridSpan w:val="2"/>
          </w:tcPr>
          <w:p w14:paraId="00F0E49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gridSpan w:val="3"/>
          </w:tcPr>
          <w:p w14:paraId="347DE18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7B3A99C1" w14:textId="77777777" w:rsidTr="004F28AD">
        <w:tc>
          <w:tcPr>
            <w:tcW w:w="13948" w:type="dxa"/>
            <w:gridSpan w:val="5"/>
          </w:tcPr>
          <w:p w14:paraId="5F27216F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Rooli (työntekijä, yksityishenkilö, viranomainen)</w:t>
            </w:r>
          </w:p>
        </w:tc>
      </w:tr>
      <w:tr w:rsidR="00CA6CC0" w:rsidRPr="00DE1E1A" w14:paraId="5C2D9F5D" w14:textId="77777777" w:rsidTr="004F28AD">
        <w:tc>
          <w:tcPr>
            <w:tcW w:w="13948" w:type="dxa"/>
            <w:gridSpan w:val="5"/>
          </w:tcPr>
          <w:p w14:paraId="122979A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1DA57F65" w14:textId="77777777" w:rsidTr="004F28AD">
        <w:tc>
          <w:tcPr>
            <w:tcW w:w="13948" w:type="dxa"/>
            <w:gridSpan w:val="5"/>
          </w:tcPr>
          <w:p w14:paraId="5D47917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Milloin poikkeama on havaittu (</w:t>
            </w:r>
            <w:proofErr w:type="gramStart"/>
            <w:r w:rsidRPr="00DE1E1A">
              <w:rPr>
                <w:rFonts w:ascii="Arial" w:hAnsi="Arial" w:cs="Arial"/>
              </w:rPr>
              <w:t>pvm</w:t>
            </w:r>
            <w:proofErr w:type="gramEnd"/>
            <w:r w:rsidRPr="00DE1E1A">
              <w:rPr>
                <w:rFonts w:ascii="Arial" w:hAnsi="Arial" w:cs="Arial"/>
              </w:rPr>
              <w:t xml:space="preserve"> ja kellonaika)</w:t>
            </w:r>
          </w:p>
        </w:tc>
      </w:tr>
      <w:tr w:rsidR="00CA6CC0" w:rsidRPr="00DE1E1A" w14:paraId="4CB057E8" w14:textId="77777777" w:rsidTr="004F28AD">
        <w:tc>
          <w:tcPr>
            <w:tcW w:w="13948" w:type="dxa"/>
            <w:gridSpan w:val="5"/>
          </w:tcPr>
          <w:p w14:paraId="7114F96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5A9881EB" w14:textId="77777777" w:rsidTr="004F28AD">
        <w:tc>
          <w:tcPr>
            <w:tcW w:w="13948" w:type="dxa"/>
            <w:gridSpan w:val="5"/>
          </w:tcPr>
          <w:p w14:paraId="24292C6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Poikkeaman kohde ja kuvaus</w:t>
            </w:r>
          </w:p>
        </w:tc>
      </w:tr>
      <w:tr w:rsidR="00CA6CC0" w:rsidRPr="00DE1E1A" w14:paraId="5C46B8F1" w14:textId="77777777" w:rsidTr="004F28AD">
        <w:trPr>
          <w:trHeight w:val="2498"/>
        </w:trPr>
        <w:tc>
          <w:tcPr>
            <w:tcW w:w="13948" w:type="dxa"/>
            <w:gridSpan w:val="5"/>
          </w:tcPr>
          <w:p w14:paraId="27BCF7C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177B4EB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7088654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3BA22C9C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5796320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3809990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63403F4A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32C8D7F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5E130A8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1B86F1E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22FAC1C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08E88BC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31BD2333" w14:textId="77777777" w:rsidTr="004F28AD">
        <w:trPr>
          <w:trHeight w:val="291"/>
        </w:trPr>
        <w:tc>
          <w:tcPr>
            <w:tcW w:w="13948" w:type="dxa"/>
            <w:gridSpan w:val="5"/>
          </w:tcPr>
          <w:p w14:paraId="2031CE1E" w14:textId="77777777" w:rsidR="00CA6CC0" w:rsidRPr="00DE1E1A" w:rsidRDefault="00CA6CC0" w:rsidP="004F28AD">
            <w:pPr>
              <w:rPr>
                <w:rFonts w:ascii="Arial" w:hAnsi="Arial" w:cs="Arial"/>
                <w:b/>
                <w:bCs/>
              </w:rPr>
            </w:pPr>
            <w:r w:rsidRPr="00DE1E1A">
              <w:rPr>
                <w:rFonts w:ascii="Arial" w:hAnsi="Arial" w:cs="Arial"/>
                <w:b/>
                <w:bCs/>
              </w:rPr>
              <w:t>Hyväksyn antamani tiedot oikeiksi ja suostun tietojen tarkistamiseen</w:t>
            </w:r>
          </w:p>
        </w:tc>
      </w:tr>
      <w:tr w:rsidR="00CA6CC0" w:rsidRPr="00DE1E1A" w14:paraId="4AF3F32C" w14:textId="77777777" w:rsidTr="004F28AD">
        <w:trPr>
          <w:trHeight w:val="291"/>
        </w:trPr>
        <w:tc>
          <w:tcPr>
            <w:tcW w:w="13948" w:type="dxa"/>
            <w:gridSpan w:val="5"/>
          </w:tcPr>
          <w:p w14:paraId="3FFC2E40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Paikka ja aika</w:t>
            </w:r>
          </w:p>
          <w:p w14:paraId="4887151B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01418E1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385CADB2" w14:textId="77777777" w:rsidTr="004F28AD">
        <w:trPr>
          <w:trHeight w:val="291"/>
        </w:trPr>
        <w:tc>
          <w:tcPr>
            <w:tcW w:w="13948" w:type="dxa"/>
            <w:gridSpan w:val="5"/>
          </w:tcPr>
          <w:p w14:paraId="0BC4C66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Allekirjoitus ja nimenselvennys</w:t>
            </w:r>
          </w:p>
          <w:p w14:paraId="16FB9C6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4DAB1BF7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</w:tbl>
    <w:p w14:paraId="56804CC5" w14:textId="77777777" w:rsidR="00CA6CC0" w:rsidRDefault="00CA6CC0" w:rsidP="00CA6CC0"/>
    <w:p w14:paraId="130E09DF" w14:textId="77777777" w:rsidR="00CA6CC0" w:rsidRPr="00DE1E1A" w:rsidRDefault="00CA6CC0" w:rsidP="00CA6CC0">
      <w:pPr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</w:pPr>
      <w:r>
        <w:br w:type="column"/>
      </w:r>
      <w:r w:rsidRPr="00DE1E1A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lastRenderedPageBreak/>
        <w:t>Selvitys tietosuojapoikkeamasta/tietoturvaloukkauksesta</w:t>
      </w:r>
    </w:p>
    <w:tbl>
      <w:tblPr>
        <w:tblStyle w:val="TaulukkoRuudukko"/>
        <w:tblW w:w="13742" w:type="dxa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4483"/>
        <w:gridCol w:w="897"/>
        <w:gridCol w:w="2980"/>
      </w:tblGrid>
      <w:tr w:rsidR="00CA6CC0" w:rsidRPr="00DE1E1A" w14:paraId="5C188E6D" w14:textId="77777777" w:rsidTr="004F28AD">
        <w:tc>
          <w:tcPr>
            <w:tcW w:w="13742" w:type="dxa"/>
            <w:gridSpan w:val="6"/>
          </w:tcPr>
          <w:p w14:paraId="1C9D5D7F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Päiväys</w:t>
            </w:r>
          </w:p>
        </w:tc>
      </w:tr>
      <w:tr w:rsidR="00CA6CC0" w:rsidRPr="00DE1E1A" w14:paraId="2D7C4319" w14:textId="77777777" w:rsidTr="004F28AD">
        <w:tc>
          <w:tcPr>
            <w:tcW w:w="13742" w:type="dxa"/>
            <w:gridSpan w:val="6"/>
          </w:tcPr>
          <w:p w14:paraId="351CDBC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Poikkeaman kohde ja kuvaus</w:t>
            </w:r>
          </w:p>
          <w:p w14:paraId="2F27C4D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23B6853B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2C21F337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5564FE36" w14:textId="77777777" w:rsidTr="004F28AD">
        <w:tc>
          <w:tcPr>
            <w:tcW w:w="13742" w:type="dxa"/>
            <w:gridSpan w:val="6"/>
          </w:tcPr>
          <w:p w14:paraId="1326DFD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04BED52A" w14:textId="77777777" w:rsidTr="004F28AD">
        <w:tc>
          <w:tcPr>
            <w:tcW w:w="4390" w:type="dxa"/>
            <w:gridSpan w:val="2"/>
            <w:shd w:val="clear" w:color="auto" w:fill="FFE599" w:themeFill="accent4" w:themeFillTint="66"/>
          </w:tcPr>
          <w:p w14:paraId="1E793AA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tietoturvaloukkaus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2BCCEF9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havaittu</w:t>
            </w:r>
          </w:p>
        </w:tc>
        <w:tc>
          <w:tcPr>
            <w:tcW w:w="4483" w:type="dxa"/>
            <w:shd w:val="clear" w:color="auto" w:fill="FFE599" w:themeFill="accent4" w:themeFillTint="66"/>
          </w:tcPr>
          <w:p w14:paraId="70114208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ilmoitettu rekisteröidylle pvm.</w:t>
            </w:r>
          </w:p>
        </w:tc>
        <w:tc>
          <w:tcPr>
            <w:tcW w:w="3877" w:type="dxa"/>
            <w:gridSpan w:val="2"/>
            <w:shd w:val="clear" w:color="auto" w:fill="FFE599" w:themeFill="accent4" w:themeFillTint="66"/>
          </w:tcPr>
          <w:p w14:paraId="611F319A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ilmoitettu viranomaiselle pvm. ja klo</w:t>
            </w:r>
          </w:p>
        </w:tc>
      </w:tr>
      <w:tr w:rsidR="00CA6CC0" w:rsidRPr="00DE1E1A" w14:paraId="644D0B91" w14:textId="77777777" w:rsidTr="004F28AD">
        <w:tc>
          <w:tcPr>
            <w:tcW w:w="988" w:type="dxa"/>
          </w:tcPr>
          <w:p w14:paraId="2804552C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944333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epäilty tietoturvaloukkaus</w:t>
            </w:r>
          </w:p>
        </w:tc>
        <w:tc>
          <w:tcPr>
            <w:tcW w:w="992" w:type="dxa"/>
          </w:tcPr>
          <w:p w14:paraId="586D30E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14:paraId="6FF9CDA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5D547C27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0D2BCC6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34899D12" w14:textId="77777777" w:rsidTr="004F28AD">
        <w:tc>
          <w:tcPr>
            <w:tcW w:w="988" w:type="dxa"/>
          </w:tcPr>
          <w:p w14:paraId="7AC1A173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15BA89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todettu tietoturvaloukkaus</w:t>
            </w:r>
          </w:p>
        </w:tc>
        <w:tc>
          <w:tcPr>
            <w:tcW w:w="992" w:type="dxa"/>
          </w:tcPr>
          <w:p w14:paraId="645EC32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14:paraId="227282F8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1E1733F8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7B317CB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370923BE" w14:textId="77777777" w:rsidTr="004F28AD">
        <w:tc>
          <w:tcPr>
            <w:tcW w:w="13742" w:type="dxa"/>
            <w:gridSpan w:val="6"/>
            <w:shd w:val="clear" w:color="auto" w:fill="FFE599" w:themeFill="accent4" w:themeFillTint="66"/>
          </w:tcPr>
          <w:p w14:paraId="1E5B7E4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tietosuojapoikkeama</w:t>
            </w:r>
          </w:p>
        </w:tc>
      </w:tr>
      <w:tr w:rsidR="00CA6CC0" w:rsidRPr="00DE1E1A" w14:paraId="29A214B3" w14:textId="77777777" w:rsidTr="004F28AD">
        <w:tc>
          <w:tcPr>
            <w:tcW w:w="988" w:type="dxa"/>
          </w:tcPr>
          <w:p w14:paraId="74AD0CB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DCD700B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tietoja on tuhoutunut</w:t>
            </w:r>
          </w:p>
        </w:tc>
        <w:tc>
          <w:tcPr>
            <w:tcW w:w="992" w:type="dxa"/>
          </w:tcPr>
          <w:p w14:paraId="3D502C3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14:paraId="47BDFC9F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tietoja on hävinnyt</w:t>
            </w:r>
          </w:p>
        </w:tc>
        <w:tc>
          <w:tcPr>
            <w:tcW w:w="897" w:type="dxa"/>
          </w:tcPr>
          <w:p w14:paraId="5E913F2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0530510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tietoja on muuttunut</w:t>
            </w:r>
          </w:p>
        </w:tc>
      </w:tr>
      <w:tr w:rsidR="00CA6CC0" w:rsidRPr="00DE1E1A" w14:paraId="69E2000D" w14:textId="77777777" w:rsidTr="004F28AD">
        <w:tc>
          <w:tcPr>
            <w:tcW w:w="988" w:type="dxa"/>
          </w:tcPr>
          <w:p w14:paraId="4A00DA9D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DCF8CBC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tietoja on luovutettu luvatta</w:t>
            </w:r>
          </w:p>
        </w:tc>
        <w:tc>
          <w:tcPr>
            <w:tcW w:w="992" w:type="dxa"/>
          </w:tcPr>
          <w:p w14:paraId="3E56B7A7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14:paraId="1FD053B7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tietoihin on päästy luvatta</w:t>
            </w:r>
          </w:p>
        </w:tc>
        <w:tc>
          <w:tcPr>
            <w:tcW w:w="897" w:type="dxa"/>
          </w:tcPr>
          <w:p w14:paraId="1628695A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75E5B5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06491086" w14:textId="77777777" w:rsidTr="004F28AD">
        <w:tc>
          <w:tcPr>
            <w:tcW w:w="988" w:type="dxa"/>
          </w:tcPr>
          <w:p w14:paraId="1E28D37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F44F617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tietosuojaloukkaus, syynä vahinko</w:t>
            </w:r>
          </w:p>
        </w:tc>
        <w:tc>
          <w:tcPr>
            <w:tcW w:w="992" w:type="dxa"/>
          </w:tcPr>
          <w:p w14:paraId="33A187E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14:paraId="56E68D1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tietosuojaloukkaus, syynä laittomuus</w:t>
            </w:r>
          </w:p>
        </w:tc>
        <w:tc>
          <w:tcPr>
            <w:tcW w:w="897" w:type="dxa"/>
          </w:tcPr>
          <w:p w14:paraId="65BEA63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5DFB21B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51864D5A" w14:textId="77777777" w:rsidTr="004F28AD">
        <w:tc>
          <w:tcPr>
            <w:tcW w:w="13742" w:type="dxa"/>
            <w:gridSpan w:val="6"/>
          </w:tcPr>
          <w:p w14:paraId="3C0B8A25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Todennäköiset seuraukset</w:t>
            </w:r>
          </w:p>
          <w:p w14:paraId="21BF806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4AAD32BA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717FDE7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404BE32E" w14:textId="77777777" w:rsidTr="004F28AD">
        <w:tc>
          <w:tcPr>
            <w:tcW w:w="13742" w:type="dxa"/>
            <w:gridSpan w:val="6"/>
          </w:tcPr>
          <w:p w14:paraId="28525289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Toteutetut toimenpiteet</w:t>
            </w:r>
          </w:p>
          <w:p w14:paraId="79350744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0264B01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6BC3597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5F1B5364" w14:textId="77777777" w:rsidTr="004F28AD">
        <w:tc>
          <w:tcPr>
            <w:tcW w:w="13742" w:type="dxa"/>
            <w:gridSpan w:val="6"/>
          </w:tcPr>
          <w:p w14:paraId="3A572810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Toimet, joilla haittavaikutuksia lievennetään</w:t>
            </w:r>
          </w:p>
          <w:p w14:paraId="3CA8CB2C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32873D43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09460ADC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  <w:tr w:rsidR="00CA6CC0" w:rsidRPr="00DE1E1A" w14:paraId="17C26CF4" w14:textId="77777777" w:rsidTr="004F28AD">
        <w:tc>
          <w:tcPr>
            <w:tcW w:w="13742" w:type="dxa"/>
            <w:gridSpan w:val="6"/>
          </w:tcPr>
          <w:p w14:paraId="365B0962" w14:textId="77777777" w:rsidR="00CA6CC0" w:rsidRPr="00DE1E1A" w:rsidRDefault="00CA6CC0" w:rsidP="004F28AD">
            <w:pPr>
              <w:rPr>
                <w:rFonts w:ascii="Arial" w:hAnsi="Arial" w:cs="Arial"/>
              </w:rPr>
            </w:pPr>
            <w:r w:rsidRPr="00DE1E1A">
              <w:rPr>
                <w:rFonts w:ascii="Arial" w:hAnsi="Arial" w:cs="Arial"/>
              </w:rPr>
              <w:t>Toimet, joilla toistuminen estetään</w:t>
            </w:r>
          </w:p>
          <w:p w14:paraId="5D83B736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21187ED1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  <w:p w14:paraId="43C5D67E" w14:textId="77777777" w:rsidR="00CA6CC0" w:rsidRPr="00DE1E1A" w:rsidRDefault="00CA6CC0" w:rsidP="004F28AD">
            <w:pPr>
              <w:rPr>
                <w:rFonts w:ascii="Arial" w:hAnsi="Arial" w:cs="Arial"/>
              </w:rPr>
            </w:pPr>
          </w:p>
        </w:tc>
      </w:tr>
    </w:tbl>
    <w:p w14:paraId="036D92B2" w14:textId="77777777" w:rsidR="000E2FCF" w:rsidRDefault="000E2FCF"/>
    <w:sectPr w:rsidR="000E2FCF" w:rsidSect="00CA6C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C0"/>
    <w:rsid w:val="000E2FCF"/>
    <w:rsid w:val="00C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8F40"/>
  <w15:chartTrackingRefBased/>
  <w15:docId w15:val="{04BB4C5B-9722-47D9-90E9-3CD79D7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6CC0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A6C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Salmela Krista</dc:creator>
  <cp:keywords/>
  <dc:description/>
  <cp:lastModifiedBy>Salmela Krista</cp:lastModifiedBy>
  <cp:revision>1</cp:revision>
  <dcterms:created xsi:type="dcterms:W3CDTF">2024-09-23T12:30:00Z</dcterms:created>
  <dcterms:modified xsi:type="dcterms:W3CDTF">2024-09-23T12:31:00Z</dcterms:modified>
</cp:coreProperties>
</file>